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5E" w:rsidRPr="00540176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07D5E" w:rsidRPr="008A76F8" w:rsidRDefault="00207D5E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9A20E3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9A20E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07D5E" w:rsidRPr="00676F39" w:rsidTr="009A20E3">
        <w:trPr>
          <w:trHeight w:val="305"/>
        </w:trPr>
        <w:tc>
          <w:tcPr>
            <w:tcW w:w="2552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CS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БРОЈ: 128-</w:t>
            </w:r>
            <w:r w:rsid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451-28/2017-04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CS"/>
              </w:rPr>
            </w:pPr>
            <w:r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25. јануар 2017. године</w:t>
            </w:r>
          </w:p>
        </w:tc>
      </w:tr>
    </w:tbl>
    <w:p w:rsidR="00207D5E" w:rsidRPr="00D8197A" w:rsidRDefault="00207D5E" w:rsidP="00D8197A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Pr="00D8197A">
        <w:rPr>
          <w:rFonts w:ascii="Calibri" w:hAnsi="Calibri"/>
          <w:sz w:val="22"/>
          <w:szCs w:val="22"/>
          <w:lang w:val="ru-RU"/>
        </w:rPr>
        <w:t xml:space="preserve">Правилника o додели буџетских средстава </w:t>
      </w:r>
      <w:r>
        <w:rPr>
          <w:rFonts w:ascii="Calibri" w:hAnsi="Calibri"/>
          <w:sz w:val="22"/>
          <w:szCs w:val="22"/>
          <w:lang w:val="ru-RU"/>
        </w:rPr>
        <w:t>П</w:t>
      </w:r>
      <w:r w:rsidRPr="00D8197A">
        <w:rPr>
          <w:rFonts w:ascii="Calibri" w:hAnsi="Calibri"/>
          <w:sz w:val="22"/>
          <w:szCs w:val="22"/>
          <w:lang w:val="ru-RU"/>
        </w:rPr>
        <w:t xml:space="preserve">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АПВ“, </w:t>
      </w:r>
      <w:r w:rsidRPr="00203FBB">
        <w:rPr>
          <w:rFonts w:ascii="Calibri" w:hAnsi="Calibri"/>
          <w:sz w:val="22"/>
          <w:szCs w:val="22"/>
          <w:lang w:val="ru-RU"/>
        </w:rPr>
        <w:t xml:space="preserve">бр. </w:t>
      </w:r>
      <w:r w:rsidR="00203FBB" w:rsidRPr="00203FBB">
        <w:rPr>
          <w:rFonts w:ascii="Calibri" w:hAnsi="Calibri"/>
          <w:sz w:val="22"/>
          <w:szCs w:val="22"/>
          <w:lang w:val="ru-RU"/>
        </w:rPr>
        <w:t>4</w:t>
      </w:r>
      <w:r w:rsidRPr="00203FBB">
        <w:rPr>
          <w:rFonts w:ascii="Calibri" w:hAnsi="Calibri"/>
          <w:sz w:val="22"/>
          <w:szCs w:val="22"/>
          <w:lang w:val="ru-RU"/>
        </w:rPr>
        <w:t>/17</w:t>
      </w:r>
      <w:r w:rsidRPr="00D8197A">
        <w:rPr>
          <w:rFonts w:ascii="Calibri" w:hAnsi="Calibri"/>
          <w:sz w:val="22"/>
          <w:szCs w:val="22"/>
          <w:lang w:val="ru-RU"/>
        </w:rPr>
        <w:t>), а у вези сa Покрајинском скупштинском одлуком о буџету Аутономне покрајине Војводине за 2017. годину („Службени лист АПВ“, бр.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Pr="00D8197A">
        <w:rPr>
          <w:rFonts w:ascii="Calibri" w:hAnsi="Calibri"/>
          <w:sz w:val="22"/>
          <w:szCs w:val="22"/>
          <w:lang w:val="ru-RU"/>
        </w:rPr>
        <w:t xml:space="preserve">69/16), Покрајински секретаријат за образовање, прописе, управу и националне мањине - националне заједнице (у даљем тексту: Секретаријат) расписује   </w:t>
      </w:r>
    </w:p>
    <w:p w:rsidR="00207D5E" w:rsidRPr="00540176" w:rsidRDefault="00207D5E" w:rsidP="00D8197A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 xml:space="preserve">КОНКУРС 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lang w:val="sr-Cyrl-CS"/>
        </w:rPr>
      </w:pPr>
      <w:r w:rsidRPr="00540176">
        <w:rPr>
          <w:rFonts w:ascii="Calibri" w:hAnsi="Calibri"/>
          <w:b/>
          <w:lang w:val="sr-Cyrl-CS"/>
        </w:rPr>
        <w:t>ЗА ФИНАНСИРАЊЕ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>И СУФИНАНСИРАЊЕ ИЗРАДЕ ТЕХНИЧКЕ ДОКУМЕНТАЦИЈЕ ЗА ПОТРЕБЕ УСТАНОВА ОСНОВНОГ  И СРЕДЊЕГ ОБРАЗОВАЊ</w:t>
      </w:r>
      <w:r w:rsidRPr="00540176">
        <w:rPr>
          <w:rFonts w:ascii="Calibri" w:hAnsi="Calibri"/>
          <w:b/>
          <w:lang w:val="sr-Latn-CS"/>
        </w:rPr>
        <w:t>A</w:t>
      </w:r>
      <w:r w:rsidRPr="00540176">
        <w:rPr>
          <w:rFonts w:ascii="Calibri" w:hAnsi="Calibri"/>
          <w:b/>
          <w:lang w:val="sr-Cyrl-CS"/>
        </w:rPr>
        <w:t xml:space="preserve"> И ВАСПИТАЊА </w:t>
      </w:r>
      <w:r w:rsidRPr="00540176">
        <w:rPr>
          <w:rFonts w:ascii="Calibri" w:hAnsi="Calibri"/>
          <w:b/>
          <w:lang w:val="sr-Latn-CS"/>
        </w:rPr>
        <w:t xml:space="preserve">И </w:t>
      </w:r>
      <w:r w:rsidRPr="008A76F8">
        <w:rPr>
          <w:rFonts w:ascii="Calibri" w:hAnsi="Calibri"/>
          <w:b/>
          <w:lang w:val="ru-RU"/>
        </w:rPr>
        <w:t>УЧЕНИЧКОГ СТАНДАРДА</w:t>
      </w:r>
      <w:r w:rsidRPr="00540176">
        <w:rPr>
          <w:rFonts w:ascii="Calibri" w:hAnsi="Calibri"/>
          <w:b/>
          <w:lang w:val="sr-Latn-CS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Pr="00540176">
        <w:rPr>
          <w:rFonts w:ascii="Calibri" w:hAnsi="Calibri"/>
          <w:b/>
          <w:lang w:val="sr-Cyrl-CS"/>
        </w:rPr>
        <w:t>ОЈВОДИНЕ ЗА 2017. ГОДИНУ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 w:rsidRPr="008A76F8">
        <w:rPr>
          <w:rFonts w:ascii="Calibri" w:hAnsi="Calibri"/>
          <w:sz w:val="22"/>
          <w:szCs w:val="22"/>
          <w:lang w:val="ru-RU"/>
        </w:rPr>
        <w:t>7</w:t>
      </w:r>
      <w:r w:rsidRPr="00540176">
        <w:rPr>
          <w:rFonts w:ascii="Calibri" w:hAnsi="Calibri"/>
          <w:sz w:val="22"/>
          <w:szCs w:val="22"/>
          <w:lang w:val="sr-Cyrl-CS"/>
        </w:rPr>
        <w:t>. годину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(„Службени лист АПВ“, бр.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>69/16</w:t>
      </w:r>
      <w:r w:rsidRPr="00540176">
        <w:rPr>
          <w:rFonts w:ascii="Calibri" w:hAnsi="Calibri"/>
          <w:sz w:val="22"/>
          <w:szCs w:val="22"/>
          <w:lang w:val="sr-Cyrl-CS"/>
        </w:rPr>
        <w:t>)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 xml:space="preserve">и то: </w:t>
      </w:r>
      <w:r w:rsidRPr="00540176">
        <w:rPr>
          <w:rFonts w:ascii="Calibri" w:hAnsi="Calibri"/>
          <w:sz w:val="22"/>
          <w:szCs w:val="22"/>
          <w:lang w:val="sr-Cyrl-CS"/>
        </w:rPr>
        <w:t xml:space="preserve">за финансирање израде техничке документације за потребе установа основног  и средњег </w:t>
      </w:r>
      <w:proofErr w:type="spellStart"/>
      <w:r w:rsidRPr="00540176">
        <w:rPr>
          <w:rFonts w:ascii="Calibri" w:hAnsi="Calibri"/>
          <w:sz w:val="22"/>
          <w:szCs w:val="22"/>
          <w:lang w:val="sr-Cyrl-CS"/>
        </w:rPr>
        <w:t>образовањ</w:t>
      </w:r>
      <w:proofErr w:type="spellEnd"/>
      <w:r w:rsidRPr="00540176">
        <w:rPr>
          <w:rFonts w:ascii="Calibri" w:hAnsi="Calibri"/>
          <w:sz w:val="22"/>
          <w:szCs w:val="22"/>
          <w:lang w:val="sr-Latn-CS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и васпитања </w:t>
      </w:r>
      <w:r w:rsidRPr="00540176">
        <w:rPr>
          <w:rFonts w:ascii="Calibri" w:hAnsi="Calibri"/>
          <w:sz w:val="22"/>
          <w:szCs w:val="22"/>
          <w:lang w:val="sr-Latn-CS"/>
        </w:rPr>
        <w:t xml:space="preserve">и </w:t>
      </w:r>
      <w:r w:rsidRPr="008A76F8">
        <w:rPr>
          <w:rFonts w:ascii="Calibri" w:hAnsi="Calibri"/>
          <w:sz w:val="22"/>
          <w:szCs w:val="22"/>
          <w:lang w:val="ru-RU"/>
        </w:rPr>
        <w:t>ученичког стандарда</w:t>
      </w:r>
      <w:r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на територији Аутономне покрајине Војводине у укупном износу од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Latn-CS"/>
        </w:rPr>
        <w:t>4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2</w:t>
      </w:r>
      <w:r>
        <w:rPr>
          <w:rFonts w:ascii="Calibri" w:hAnsi="Calibri"/>
          <w:b/>
          <w:sz w:val="22"/>
          <w:szCs w:val="22"/>
          <w:lang w:val="sr-Latn-CS"/>
        </w:rPr>
        <w:t>7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000</w:t>
      </w:r>
      <w:r>
        <w:rPr>
          <w:rFonts w:ascii="Calibri" w:hAnsi="Calibri"/>
          <w:b/>
          <w:sz w:val="22"/>
          <w:szCs w:val="22"/>
          <w:lang w:val="sr-Latn-CS"/>
        </w:rPr>
        <w:t>,00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Pr="00540176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Pr="008A76F8">
        <w:rPr>
          <w:rFonts w:ascii="Calibri" w:hAnsi="Calibri"/>
          <w:b/>
          <w:sz w:val="22"/>
          <w:szCs w:val="22"/>
          <w:lang w:val="sr-Latn-CS"/>
        </w:rPr>
        <w:t>27.125.000,00 динара</w:t>
      </w:r>
      <w:r w:rsidRPr="008A76F8">
        <w:rPr>
          <w:rFonts w:ascii="Calibri" w:hAnsi="Calibri"/>
          <w:sz w:val="22"/>
          <w:szCs w:val="22"/>
          <w:lang w:val="ru-RU"/>
        </w:rPr>
        <w:t xml:space="preserve">,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Pr="008A76F8">
        <w:rPr>
          <w:rFonts w:ascii="Calibri" w:hAnsi="Calibri"/>
          <w:b/>
          <w:sz w:val="22"/>
          <w:szCs w:val="22"/>
          <w:lang w:val="sr-Cyrl-CS"/>
        </w:rPr>
        <w:t>16.150.000,00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8A76F8">
        <w:rPr>
          <w:rFonts w:ascii="Calibri" w:hAnsi="Calibri"/>
          <w:b/>
          <w:sz w:val="22"/>
          <w:szCs w:val="22"/>
          <w:lang w:val="sr-Cyrl-CS"/>
        </w:rPr>
        <w:t>динара,</w:t>
      </w:r>
      <w:r w:rsidRPr="00540176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437482" w:rsidRPr="00437482">
        <w:rPr>
          <w:rFonts w:ascii="Calibri" w:hAnsi="Calibri"/>
          <w:b/>
          <w:sz w:val="22"/>
          <w:szCs w:val="22"/>
        </w:rPr>
        <w:t>2</w:t>
      </w:r>
      <w:r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>
        <w:rPr>
          <w:rFonts w:ascii="Calibri" w:hAnsi="Calibri"/>
          <w:b/>
          <w:sz w:val="22"/>
          <w:szCs w:val="22"/>
        </w:rPr>
        <w:t>000</w:t>
      </w:r>
      <w:r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>
        <w:rPr>
          <w:rFonts w:ascii="Calibri" w:hAnsi="Calibri"/>
          <w:b/>
          <w:sz w:val="22"/>
          <w:szCs w:val="22"/>
        </w:rPr>
        <w:t>00</w:t>
      </w:r>
      <w:r w:rsidRPr="008A76F8">
        <w:rPr>
          <w:rFonts w:ascii="Calibri" w:hAnsi="Calibri"/>
          <w:b/>
          <w:sz w:val="22"/>
          <w:szCs w:val="22"/>
          <w:lang w:val="sr-Cyrl-CS"/>
        </w:rPr>
        <w:t>0,00 динара</w:t>
      </w:r>
      <w:r w:rsidRPr="00540176">
        <w:rPr>
          <w:rFonts w:ascii="Calibri" w:hAnsi="Calibri"/>
          <w:sz w:val="22"/>
          <w:szCs w:val="22"/>
          <w:lang w:val="sr-Cyrl-CS"/>
        </w:rPr>
        <w:t>)</w:t>
      </w:r>
      <w:r w:rsidRPr="00540176">
        <w:rPr>
          <w:rFonts w:ascii="Calibri" w:hAnsi="Calibri"/>
          <w:b/>
          <w:sz w:val="22"/>
          <w:szCs w:val="22"/>
          <w:lang w:val="sr-Cyrl-CS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540176" w:rsidRDefault="00207D5E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Под израдом техничке документације подразумева се израда оне техничке документације која је, у складу са позитивним правним прописима којима се регулише област планирања и изградње, неопходна за издавање акта надлежног органа којим се одобрава грађење нових објеката или извођење радова на постојећим објектима које користе установе основног и средњег образовања и васпитања и ученичког стандарда на територији АП Војводине односно: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Идејно решење;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Идејни пројекат са припадајућим елаборатима (за потребе издавања решења о одобрењу за извођење радова  - реконструкција, адаптација, санација);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Пројекат за грађевинску дозволу са припадајућим елаборатима;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Пројекат за извођење са припадајућим елаборатима;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Пројекат изведеног објекта са припадајућим елаборатима;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Технички опис и попис радова за извођење радова на инвестиционом одржавању;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Остала техничка документација која је, у складу са позитивним правним прописима којима се регулише област планирања и изградње, потребна </w:t>
      </w:r>
      <w:r w:rsidRPr="008A76F8">
        <w:rPr>
          <w:rFonts w:ascii="Calibri" w:hAnsi="Calibri" w:cs="Times New Roman"/>
          <w:lang w:val="ru-RU"/>
        </w:rPr>
        <w:t>за реализацију планираног пројекта.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207D5E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Реализација финансијских обавеза вршиће се у складу са ликвидним могућностима буџета Аутономне покрајине Војводине за 201</w:t>
      </w:r>
      <w:r w:rsidRPr="008A76F8">
        <w:rPr>
          <w:rFonts w:ascii="Calibri" w:hAnsi="Calibri"/>
          <w:sz w:val="22"/>
          <w:szCs w:val="22"/>
          <w:lang w:val="ru-RU"/>
        </w:rPr>
        <w:t>7</w:t>
      </w:r>
      <w:r w:rsidRPr="00540176">
        <w:rPr>
          <w:rFonts w:ascii="Calibri" w:hAnsi="Calibri"/>
          <w:sz w:val="22"/>
          <w:szCs w:val="22"/>
          <w:lang w:val="sr-Cyrl-CS"/>
        </w:rPr>
        <w:t>. годину.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lastRenderedPageBreak/>
        <w:t xml:space="preserve">1. Подносиоци захтева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         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Корисници који имају право да учествују у расподели средстава су школе за основно образовање и васпитање,  школе за средње образовање</w:t>
      </w:r>
      <w:r w:rsidR="00641A62" w:rsidRPr="00641A62">
        <w:rPr>
          <w:rFonts w:ascii="Calibri" w:hAnsi="Calibri"/>
          <w:sz w:val="22"/>
          <w:szCs w:val="22"/>
          <w:lang w:val="sr-Cyrl-CS"/>
        </w:rPr>
        <w:t xml:space="preserve"> </w:t>
      </w:r>
      <w:r w:rsidR="00641A62" w:rsidRPr="0043120E">
        <w:rPr>
          <w:rFonts w:ascii="Calibri" w:hAnsi="Calibri"/>
          <w:sz w:val="22"/>
          <w:szCs w:val="22"/>
          <w:lang w:val="sr-Cyrl-CS"/>
        </w:rPr>
        <w:t>и васпитање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и установе ученичког стандарда на територији Аутономне покрајине Војводине чији </w:t>
      </w:r>
      <w:r w:rsidRPr="00540176">
        <w:rPr>
          <w:rFonts w:ascii="Calibri" w:hAnsi="Calibri"/>
          <w:sz w:val="22"/>
          <w:szCs w:val="22"/>
          <w:lang w:val="sr-Latn-CS"/>
        </w:rPr>
        <w:t>je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оснивач Република Србија, АП Војводина и јединиц</w:t>
      </w:r>
      <w:r w:rsidRPr="00540176">
        <w:rPr>
          <w:rFonts w:ascii="Calibri" w:hAnsi="Calibri"/>
          <w:sz w:val="22"/>
          <w:szCs w:val="22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локалне самоуправе.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Критеријуми расподеле средстава по Правилнику о додели буџетских средстава Покрајинског секретаријата за образовање, прописе, управу, националне мањине- националне заједнице за финансирање и суфинансирање модернизације инфраструктре установа основног и средњег образовања и васпитања и ученичког стандарда на територији АП Војводине</w:t>
      </w:r>
      <w:r w:rsidRPr="00540176">
        <w:rPr>
          <w:rFonts w:ascii="Calibri" w:hAnsi="Calibri"/>
          <w:caps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су: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>начај реализације пројекта у односу на безбедност ученика, наставника и запослених који користе објекте</w:t>
      </w:r>
      <w:r>
        <w:rPr>
          <w:lang w:val="ru-RU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>начај реализације пројекта у односу на обезбеђивање квалитетних услова за извођење васпитно – образовног рада</w:t>
      </w:r>
      <w:r>
        <w:rPr>
          <w:lang w:val="ru-RU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proofErr w:type="spellStart"/>
      <w:r w:rsidRPr="00540176">
        <w:t>инансијска</w:t>
      </w:r>
      <w:proofErr w:type="spellEnd"/>
      <w:r w:rsidRPr="00540176">
        <w:t xml:space="preserve"> </w:t>
      </w:r>
      <w:proofErr w:type="spellStart"/>
      <w:r w:rsidRPr="00540176">
        <w:t>оправданост</w:t>
      </w:r>
      <w:proofErr w:type="spellEnd"/>
      <w:r w:rsidRPr="00540176">
        <w:t xml:space="preserve">  </w:t>
      </w:r>
      <w:proofErr w:type="spellStart"/>
      <w:r w:rsidRPr="00540176">
        <w:t>пројекта</w:t>
      </w:r>
      <w:proofErr w:type="spellEnd"/>
      <w:r>
        <w:rPr>
          <w:lang w:val="sr-Cyrl-CS"/>
        </w:rPr>
        <w:t>,</w:t>
      </w:r>
      <w:r w:rsidRPr="00540176"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proofErr w:type="spellStart"/>
      <w:r w:rsidRPr="00540176">
        <w:t>држивост</w:t>
      </w:r>
      <w:proofErr w:type="spellEnd"/>
      <w:r w:rsidRPr="00540176">
        <w:t xml:space="preserve"> </w:t>
      </w:r>
      <w:proofErr w:type="spellStart"/>
      <w:r w:rsidRPr="00540176">
        <w:t>пројекта</w:t>
      </w:r>
      <w:proofErr w:type="spellEnd"/>
      <w:r>
        <w:rPr>
          <w:lang w:val="sr-Cyrl-CS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 xml:space="preserve">окални односно регионални значај </w:t>
      </w:r>
      <w:r w:rsidRPr="00540176">
        <w:rPr>
          <w:lang w:val="ru-RU"/>
        </w:rPr>
        <w:t>пројекта</w:t>
      </w:r>
      <w:r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>ктивности које су предузете у циљу реализације пројекта</w:t>
      </w:r>
      <w:r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о</w:t>
      </w:r>
      <w:r w:rsidRPr="00540176">
        <w:rPr>
          <w:lang w:val="ru-RU"/>
        </w:rPr>
        <w:t>безбеђени извори средстава за реализацију пројекта</w:t>
      </w:r>
      <w:r>
        <w:rPr>
          <w:lang w:val="ru-RU"/>
        </w:rPr>
        <w:t>.</w:t>
      </w:r>
      <w:r w:rsidRPr="00540176">
        <w:rPr>
          <w:lang w:val="ru-RU"/>
        </w:rPr>
        <w:t xml:space="preserve"> </w:t>
      </w:r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НАЧИН ПОДНОШЕЊА ЗАХТЕВА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540176">
        <w:rPr>
          <w:rFonts w:ascii="Calibri" w:hAnsi="Calibri"/>
          <w:sz w:val="22"/>
          <w:szCs w:val="22"/>
          <w:lang w:val="ru-RU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Комплетна конкурсна документација може се преузети од </w:t>
      </w:r>
      <w:r w:rsidRPr="00676F39">
        <w:rPr>
          <w:rFonts w:ascii="Calibri" w:hAnsi="Calibri"/>
          <w:b/>
          <w:sz w:val="22"/>
          <w:szCs w:val="22"/>
          <w:u w:val="single"/>
          <w:lang w:val="sr-Cyrl-CS"/>
        </w:rPr>
        <w:t>25. јануара 2017. године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  <w:lang w:val="sr-Latn-CS"/>
        </w:rPr>
        <w:t>web</w:t>
      </w:r>
      <w:proofErr w:type="spellEnd"/>
      <w:r w:rsidRPr="00540176">
        <w:rPr>
          <w:rFonts w:ascii="Calibri" w:hAnsi="Calibri"/>
          <w:sz w:val="22"/>
          <w:szCs w:val="22"/>
          <w:lang w:val="sr-Cyrl-CS"/>
        </w:rPr>
        <w:t xml:space="preserve"> адреси  Секретаријата </w:t>
      </w:r>
      <w:hyperlink r:id="rId7" w:history="1">
        <w:r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</w:t>
        </w:r>
        <w:proofErr w:type="spellStart"/>
        <w:r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vojvodina.gov.rs</w:t>
        </w:r>
        <w:proofErr w:type="spellEnd"/>
      </w:hyperlink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– за финансирање израде техничке документације за потребе установа основног и средњег образовања и васпитања и ученичког стандарда на територији АП Војводине за 2017. годину“, Булевар Михајла Пупина 16, 21000 Нови Сад, или се подносе лично, предајом на </w:t>
      </w:r>
      <w:r w:rsidRPr="00540176">
        <w:rPr>
          <w:rFonts w:ascii="Calibri" w:hAnsi="Calibri"/>
          <w:sz w:val="22"/>
          <w:szCs w:val="22"/>
          <w:lang w:val="sr-Latn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исарници покрајинских органа управе у Новом Саду (у приземљу зграде Покрајинске владе).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207D5E" w:rsidRPr="008A76F8" w:rsidRDefault="00207D5E" w:rsidP="00AB4574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Уз пријаву на конкурс, подноси се </w:t>
      </w:r>
      <w:r w:rsidRPr="00540176">
        <w:rPr>
          <w:rFonts w:ascii="Calibri" w:hAnsi="Calibri"/>
          <w:b/>
          <w:sz w:val="22"/>
          <w:szCs w:val="22"/>
          <w:lang w:val="ru-RU"/>
        </w:rPr>
        <w:t xml:space="preserve">пројектни задатак, 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одлука школског/управног одбора о покретању активности у вези реализације пројекта, </w:t>
      </w:r>
      <w:r w:rsidRPr="00540176">
        <w:rPr>
          <w:rFonts w:ascii="Calibri" w:hAnsi="Calibri"/>
          <w:b/>
          <w:sz w:val="22"/>
          <w:szCs w:val="22"/>
          <w:lang w:val="ru-RU"/>
        </w:rPr>
        <w:t>понуда-предрачун за израду техничке документације</w:t>
      </w:r>
      <w:r w:rsidRPr="008A76F8">
        <w:rPr>
          <w:rFonts w:ascii="Calibri" w:hAnsi="Calibri"/>
          <w:sz w:val="22"/>
          <w:szCs w:val="22"/>
          <w:lang w:val="ru-RU"/>
        </w:rPr>
        <w:t xml:space="preserve"> (прибављена од стране привредног друштва, другог правног лиц</w:t>
      </w:r>
      <w:r>
        <w:rPr>
          <w:rFonts w:ascii="Calibri" w:hAnsi="Calibri"/>
          <w:sz w:val="22"/>
          <w:szCs w:val="22"/>
          <w:lang w:val="ru-RU"/>
        </w:rPr>
        <w:t>а</w:t>
      </w:r>
      <w:r w:rsidRPr="008A76F8">
        <w:rPr>
          <w:rFonts w:ascii="Calibri" w:hAnsi="Calibri"/>
          <w:sz w:val="22"/>
          <w:szCs w:val="22"/>
          <w:lang w:val="ru-RU"/>
        </w:rPr>
        <w:t xml:space="preserve"> односно предузетника који су уписани у регистар привредних субјеката), </w:t>
      </w:r>
      <w:r w:rsidRPr="008A76F8">
        <w:rPr>
          <w:rFonts w:ascii="Calibri" w:hAnsi="Calibri"/>
          <w:b/>
          <w:sz w:val="22"/>
          <w:szCs w:val="22"/>
          <w:lang w:val="ru-RU"/>
        </w:rPr>
        <w:t>досадашњ</w:t>
      </w:r>
      <w:r w:rsidR="00C40674">
        <w:rPr>
          <w:rFonts w:ascii="Calibri" w:hAnsi="Calibri"/>
          <w:b/>
          <w:sz w:val="22"/>
          <w:szCs w:val="22"/>
        </w:rPr>
        <w:t>a</w:t>
      </w:r>
      <w:r w:rsidRPr="008A76F8">
        <w:rPr>
          <w:rFonts w:ascii="Calibri" w:hAnsi="Calibri"/>
          <w:b/>
          <w:sz w:val="22"/>
          <w:szCs w:val="22"/>
          <w:lang w:val="ru-RU"/>
        </w:rPr>
        <w:t xml:space="preserve"> расположив</w:t>
      </w:r>
      <w:r w:rsidR="00C40674">
        <w:rPr>
          <w:rFonts w:ascii="Calibri" w:hAnsi="Calibri"/>
          <w:b/>
          <w:sz w:val="22"/>
          <w:szCs w:val="22"/>
        </w:rPr>
        <w:t>a</w:t>
      </w:r>
      <w:r w:rsidRPr="008A76F8">
        <w:rPr>
          <w:rFonts w:ascii="Calibri" w:hAnsi="Calibri"/>
          <w:b/>
          <w:sz w:val="22"/>
          <w:szCs w:val="22"/>
          <w:lang w:val="ru-RU"/>
        </w:rPr>
        <w:t xml:space="preserve"> документациј</w:t>
      </w:r>
      <w:r w:rsidR="00C40674">
        <w:rPr>
          <w:rFonts w:ascii="Calibri" w:hAnsi="Calibri"/>
          <w:b/>
          <w:sz w:val="22"/>
          <w:szCs w:val="22"/>
        </w:rPr>
        <w:t>a</w:t>
      </w:r>
      <w:bookmarkStart w:id="0" w:name="_GoBack"/>
      <w:bookmarkEnd w:id="0"/>
      <w:r w:rsidRPr="008A76F8">
        <w:rPr>
          <w:rFonts w:ascii="Calibri" w:hAnsi="Calibri"/>
          <w:b/>
          <w:sz w:val="22"/>
          <w:szCs w:val="22"/>
          <w:lang w:val="ru-RU"/>
        </w:rPr>
        <w:t xml:space="preserve"> за реализацију планираног пројекта </w:t>
      </w:r>
      <w:r w:rsidRPr="008A76F8">
        <w:rPr>
          <w:rFonts w:ascii="Calibri" w:hAnsi="Calibri"/>
          <w:sz w:val="22"/>
          <w:szCs w:val="22"/>
          <w:lang w:val="ru-RU"/>
        </w:rPr>
        <w:t>(уколико документација постоји)</w:t>
      </w:r>
      <w:r w:rsidRPr="00540176">
        <w:rPr>
          <w:rFonts w:ascii="Calibri" w:hAnsi="Calibri"/>
          <w:b/>
          <w:sz w:val="22"/>
          <w:szCs w:val="22"/>
          <w:lang w:val="ru-RU"/>
        </w:rPr>
        <w:t xml:space="preserve"> и </w:t>
      </w:r>
      <w:r w:rsidRPr="008A76F8">
        <w:rPr>
          <w:rFonts w:ascii="Calibri" w:hAnsi="Calibri"/>
          <w:b/>
          <w:sz w:val="22"/>
          <w:szCs w:val="22"/>
          <w:lang w:val="ru-RU"/>
        </w:rPr>
        <w:t>фотокопија потврде о пореском идентификационом броју установе образовања.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540176">
        <w:rPr>
          <w:rFonts w:ascii="Calibri" w:hAnsi="Calibri"/>
          <w:i/>
          <w:color w:val="FF0000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27.  фебруар 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Pr="00540176">
        <w:rPr>
          <w:rFonts w:ascii="Calibri" w:hAnsi="Calibri"/>
          <w:b/>
          <w:sz w:val="22"/>
          <w:szCs w:val="22"/>
          <w:u w:val="single"/>
          <w:lang w:val="ru-RU"/>
        </w:rPr>
        <w:t>7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захтева, по потреби, затражи додатну документацију и информације, односно да за доделу средстава одреди испуњење потребних услова.</w:t>
      </w: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непотпуне пријаве</w:t>
      </w:r>
      <w:r>
        <w:rPr>
          <w:rFonts w:ascii="Calibri" w:hAnsi="Calibri" w:cs="Times New Roman"/>
          <w:noProof/>
          <w:lang w:val="sr-Cyrl-CS"/>
        </w:rPr>
        <w:t xml:space="preserve">,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неблаговремене пријаве (пријаве послате након рока који је означен као последњи дан конкурса)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недопуштене пријаве (пријаве поднете од стране неовлашћених лица и субјеката који нису предвиђени конкурсом)</w:t>
      </w:r>
      <w:r>
        <w:rPr>
          <w:rFonts w:ascii="Calibri" w:hAnsi="Calibri" w:cs="Times New Roman"/>
          <w:noProof/>
          <w:lang w:val="sr-Cyrl-CS"/>
        </w:rPr>
        <w:t>,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lastRenderedPageBreak/>
        <w:t>- пријаве које се не односе на конкурсом предвиђене намене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пријаве корисника који у претходном периоду нису оправдали средства додељена из покрајинског буџета кроз финансијске и наративне извештаје.</w:t>
      </w:r>
    </w:p>
    <w:p w:rsidR="00207D5E" w:rsidRPr="00540176" w:rsidRDefault="00207D5E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207D5E" w:rsidRPr="009A20E3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 xml:space="preserve">Заинтересована лица додатне информације у вези са реализацијом Конкурса могу добити у Секретаријату на телефон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9A20E3" w:rsidRPr="009A20E3">
        <w:rPr>
          <w:rFonts w:ascii="Calibri" w:hAnsi="Calibri"/>
          <w:b/>
          <w:sz w:val="22"/>
          <w:szCs w:val="22"/>
          <w:lang w:val="sr-Cyrl-CS"/>
        </w:rPr>
        <w:t>487  46 14, 487 43 48, 487 43 36.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</w:p>
    <w:p w:rsidR="00207D5E" w:rsidRPr="008A76F8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>(</w:t>
      </w:r>
      <w:r w:rsidRPr="00540176">
        <w:rPr>
          <w:rFonts w:ascii="Calibri" w:hAnsi="Calibri"/>
          <w:sz w:val="22"/>
          <w:szCs w:val="22"/>
          <w:lang w:val="sr-Cyrl-CS"/>
        </w:rPr>
        <w:t>Михаљ Њилаш</w:t>
      </w:r>
      <w:r w:rsidRPr="008A76F8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207D5E" w:rsidRPr="008A76F8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>
      <w:pPr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505AD"/>
    <w:rsid w:val="00063589"/>
    <w:rsid w:val="00096095"/>
    <w:rsid w:val="000C2CC7"/>
    <w:rsid w:val="0011363A"/>
    <w:rsid w:val="001218DF"/>
    <w:rsid w:val="001666E2"/>
    <w:rsid w:val="001E2C6A"/>
    <w:rsid w:val="00203FBB"/>
    <w:rsid w:val="00207D5E"/>
    <w:rsid w:val="0026497B"/>
    <w:rsid w:val="002D2668"/>
    <w:rsid w:val="00370CDE"/>
    <w:rsid w:val="00390EE5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634597"/>
    <w:rsid w:val="00641A62"/>
    <w:rsid w:val="00650A84"/>
    <w:rsid w:val="00676F39"/>
    <w:rsid w:val="00683B73"/>
    <w:rsid w:val="006E2C61"/>
    <w:rsid w:val="007362D4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A469C8"/>
    <w:rsid w:val="00AB4574"/>
    <w:rsid w:val="00B6092D"/>
    <w:rsid w:val="00BA56DF"/>
    <w:rsid w:val="00C167EF"/>
    <w:rsid w:val="00C40674"/>
    <w:rsid w:val="00C55B48"/>
    <w:rsid w:val="00CC63A1"/>
    <w:rsid w:val="00CE547E"/>
    <w:rsid w:val="00CF3D42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7</cp:revision>
  <dcterms:created xsi:type="dcterms:W3CDTF">2017-01-23T08:45:00Z</dcterms:created>
  <dcterms:modified xsi:type="dcterms:W3CDTF">2017-01-23T13:23:00Z</dcterms:modified>
</cp:coreProperties>
</file>